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50209" w14:textId="02FA0D6E" w:rsidR="006F767C" w:rsidRDefault="006F767C" w:rsidP="006F767C">
      <w:pPr>
        <w:pStyle w:val="Titre"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MODÈLE DE RÉSOLUTION À FAIRE ADOPTER PAR LE CONSEIL D’ADMINISTRATION</w:t>
      </w:r>
    </w:p>
    <w:p w14:paraId="4DE1D687" w14:textId="77777777" w:rsidR="006F767C" w:rsidRDefault="006F767C" w:rsidP="00BA4684">
      <w:pPr>
        <w:pStyle w:val="Titre"/>
        <w:spacing w:after="120"/>
        <w:jc w:val="left"/>
        <w:rPr>
          <w:rFonts w:cs="Arial"/>
          <w:sz w:val="22"/>
          <w:szCs w:val="22"/>
        </w:rPr>
      </w:pPr>
    </w:p>
    <w:p w14:paraId="6BEFE145" w14:textId="77777777" w:rsidR="006F767C" w:rsidRDefault="006F767C" w:rsidP="00BA4684">
      <w:pPr>
        <w:pStyle w:val="Titre"/>
        <w:spacing w:after="120"/>
        <w:jc w:val="left"/>
        <w:rPr>
          <w:rFonts w:cs="Arial"/>
          <w:sz w:val="22"/>
          <w:szCs w:val="22"/>
        </w:rPr>
      </w:pPr>
    </w:p>
    <w:p w14:paraId="56F5280A" w14:textId="1D930F30" w:rsidR="008D372D" w:rsidRPr="00252560" w:rsidRDefault="008D372D" w:rsidP="00BA4684">
      <w:pPr>
        <w:pStyle w:val="Titre"/>
        <w:spacing w:after="120"/>
        <w:jc w:val="left"/>
        <w:rPr>
          <w:rFonts w:cs="Arial"/>
          <w:sz w:val="22"/>
          <w:szCs w:val="22"/>
        </w:rPr>
      </w:pPr>
      <w:r w:rsidRPr="00252560">
        <w:rPr>
          <w:rFonts w:cs="Arial"/>
          <w:sz w:val="22"/>
          <w:szCs w:val="22"/>
        </w:rPr>
        <w:t xml:space="preserve">CENTRE DE LA PETITE ENFANCE </w:t>
      </w:r>
    </w:p>
    <w:p w14:paraId="160DE512" w14:textId="2DBA5358" w:rsidR="008D372D" w:rsidRPr="00252560" w:rsidRDefault="00366BC6" w:rsidP="00BA4684">
      <w:pPr>
        <w:spacing w:after="120"/>
        <w:rPr>
          <w:rFonts w:ascii="Arial" w:hAnsi="Arial" w:cs="Arial"/>
          <w:b/>
          <w:sz w:val="22"/>
          <w:szCs w:val="22"/>
        </w:rPr>
      </w:pPr>
      <w:r w:rsidRPr="00252560">
        <w:rPr>
          <w:rFonts w:ascii="Arial" w:hAnsi="Arial" w:cs="Arial"/>
          <w:b/>
          <w:sz w:val="22"/>
          <w:szCs w:val="22"/>
        </w:rPr>
        <w:t xml:space="preserve">CONSEIL D’ADMINISTRATION DU </w:t>
      </w:r>
    </w:p>
    <w:p w14:paraId="2E19AA6C" w14:textId="77777777" w:rsidR="008D372D" w:rsidRPr="00252560" w:rsidRDefault="008D372D" w:rsidP="008D372D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29ABC4A2" w14:textId="77777777" w:rsidR="008D372D" w:rsidRPr="00252560" w:rsidRDefault="008D372D" w:rsidP="008D372D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3CC1E93B" w14:textId="77777777" w:rsidR="00BA4684" w:rsidRDefault="008D372D" w:rsidP="008D372D">
      <w:pPr>
        <w:pStyle w:val="Corpsdetexte2"/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252560">
        <w:rPr>
          <w:rFonts w:ascii="Arial" w:hAnsi="Arial" w:cs="Arial"/>
          <w:sz w:val="22"/>
          <w:szCs w:val="22"/>
        </w:rPr>
        <w:t xml:space="preserve">EXTRAIT du procès-verbal de la réunion du conseil d’administration du centre de la petite enfance </w:t>
      </w:r>
    </w:p>
    <w:p w14:paraId="3DA334B2" w14:textId="554AFB74" w:rsidR="008D372D" w:rsidRPr="00252560" w:rsidRDefault="00BA4684" w:rsidP="008D372D">
      <w:pPr>
        <w:pStyle w:val="Corpsdetexte2"/>
        <w:spacing w:before="12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8D372D" w:rsidRPr="00252560">
        <w:rPr>
          <w:rFonts w:ascii="Arial" w:hAnsi="Arial" w:cs="Arial"/>
          <w:sz w:val="22"/>
          <w:szCs w:val="22"/>
        </w:rPr>
        <w:t>enue le</w:t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="008D372D" w:rsidRPr="00252560">
        <w:rPr>
          <w:rFonts w:ascii="Arial" w:hAnsi="Arial" w:cs="Arial"/>
          <w:sz w:val="22"/>
          <w:szCs w:val="22"/>
        </w:rPr>
        <w:t>, à laquelle il y avait quorum.</w:t>
      </w:r>
    </w:p>
    <w:p w14:paraId="39297332" w14:textId="77777777" w:rsidR="008D372D" w:rsidRPr="00252560" w:rsidRDefault="00BA4684" w:rsidP="008D372D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560D5C9C">
          <v:rect id="_x0000_i1025" style="width:0;height:1.5pt" o:hralign="center" o:hrstd="t" o:hr="t" fillcolor="#aaa" stroked="f"/>
        </w:pict>
      </w:r>
    </w:p>
    <w:p w14:paraId="0635198A" w14:textId="77777777" w:rsidR="008D372D" w:rsidRPr="00252560" w:rsidRDefault="008D372D" w:rsidP="00BA4684">
      <w:pPr>
        <w:pStyle w:val="Corpsdetexte2"/>
        <w:spacing w:before="120" w:after="240"/>
        <w:jc w:val="left"/>
        <w:rPr>
          <w:rFonts w:ascii="Arial" w:hAnsi="Arial" w:cs="Arial"/>
          <w:sz w:val="22"/>
          <w:szCs w:val="22"/>
        </w:rPr>
      </w:pPr>
    </w:p>
    <w:p w14:paraId="659FE534" w14:textId="77777777" w:rsidR="00BA4684" w:rsidRPr="00BA4684" w:rsidRDefault="00BA4684" w:rsidP="00BA4684">
      <w:pPr>
        <w:pStyle w:val="Corpsdetexte2"/>
        <w:spacing w:before="120" w:after="240"/>
        <w:jc w:val="left"/>
        <w:rPr>
          <w:rFonts w:ascii="Arial" w:hAnsi="Arial" w:cs="Arial"/>
          <w:sz w:val="22"/>
          <w:szCs w:val="22"/>
        </w:rPr>
      </w:pPr>
      <w:r w:rsidRPr="00BA4684">
        <w:rPr>
          <w:rFonts w:ascii="Arial" w:hAnsi="Arial" w:cs="Arial"/>
          <w:sz w:val="22"/>
          <w:szCs w:val="22"/>
        </w:rPr>
        <w:t>CONSIDÉRANT QUE le jeu est fondamental et non optionnel pour le jeune enfant et qu’il a un impact sur toutes les sphères de son développement;</w:t>
      </w:r>
    </w:p>
    <w:p w14:paraId="03128F84" w14:textId="25931752" w:rsidR="00C43B18" w:rsidRDefault="00BA4684" w:rsidP="00C43B18">
      <w:pPr>
        <w:pStyle w:val="Corpsdetexte2"/>
        <w:spacing w:before="120" w:after="240"/>
        <w:jc w:val="left"/>
        <w:rPr>
          <w:rFonts w:ascii="Arial" w:hAnsi="Arial" w:cs="Arial"/>
          <w:sz w:val="22"/>
          <w:szCs w:val="22"/>
        </w:rPr>
      </w:pPr>
      <w:r w:rsidRPr="00BA4684">
        <w:rPr>
          <w:rFonts w:ascii="Arial" w:hAnsi="Arial" w:cs="Arial"/>
          <w:sz w:val="22"/>
          <w:szCs w:val="22"/>
        </w:rPr>
        <w:t xml:space="preserve">CONSIDÉRANT QUE </w:t>
      </w:r>
      <w:r>
        <w:rPr>
          <w:rFonts w:ascii="Arial" w:hAnsi="Arial" w:cs="Arial"/>
          <w:sz w:val="22"/>
          <w:szCs w:val="22"/>
        </w:rPr>
        <w:t>les centres de la petite enfance sont</w:t>
      </w:r>
      <w:r w:rsidRPr="00BA4684">
        <w:rPr>
          <w:rFonts w:ascii="Arial" w:hAnsi="Arial" w:cs="Arial"/>
          <w:sz w:val="22"/>
          <w:szCs w:val="22"/>
        </w:rPr>
        <w:t xml:space="preserve"> des environnements physiques et humains qui reconnaissent la valeur exceptionnelle du jeu</w:t>
      </w:r>
      <w:r w:rsidR="00C43B18">
        <w:rPr>
          <w:rFonts w:ascii="Arial" w:hAnsi="Arial" w:cs="Arial"/>
          <w:sz w:val="22"/>
          <w:szCs w:val="22"/>
        </w:rPr>
        <w:t xml:space="preserve">, qui favorisent une approche centrée sur le développement global de l’enfant et le respect de ses stratégies naturelles d’apprentissage comme le jeu, la découverte et l’expérimentation; </w:t>
      </w:r>
    </w:p>
    <w:p w14:paraId="1E7FBFD2" w14:textId="5D4C2E02" w:rsidR="008D372D" w:rsidRPr="00252560" w:rsidRDefault="002B3E7F" w:rsidP="008D372D">
      <w:pPr>
        <w:pStyle w:val="Corpsdetexte2"/>
        <w:spacing w:before="120" w:after="24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 proposition du</w:t>
      </w:r>
      <w:r w:rsidR="008D372D" w:rsidRPr="00252560">
        <w:rPr>
          <w:rFonts w:ascii="Arial" w:hAnsi="Arial" w:cs="Arial"/>
          <w:sz w:val="22"/>
          <w:szCs w:val="22"/>
        </w:rPr>
        <w:t>ment faite et appuyée, il est unanimement résolu :</w:t>
      </w:r>
    </w:p>
    <w:p w14:paraId="042D9FEA" w14:textId="435B2C63" w:rsidR="00BD25A6" w:rsidRPr="00BD25A6" w:rsidRDefault="00C43B18" w:rsidP="00BD25A6">
      <w:pPr>
        <w:rPr>
          <w:rFonts w:ascii="Times" w:hAnsi="Times"/>
          <w:sz w:val="20"/>
          <w:szCs w:val="20"/>
          <w:lang w:eastAsia="fr-FR"/>
        </w:rPr>
      </w:pPr>
      <w:r>
        <w:rPr>
          <w:rFonts w:ascii="Arial" w:hAnsi="Arial" w:cs="Arial"/>
          <w:sz w:val="22"/>
          <w:szCs w:val="22"/>
        </w:rPr>
        <w:t xml:space="preserve">D’ADOPTER la </w:t>
      </w:r>
      <w:r w:rsidRPr="00C43B18">
        <w:rPr>
          <w:rFonts w:ascii="Arial" w:hAnsi="Arial" w:cs="Arial"/>
          <w:i/>
          <w:sz w:val="22"/>
          <w:szCs w:val="22"/>
        </w:rPr>
        <w:t>Charte du droit sur le jeu</w:t>
      </w:r>
      <w:r>
        <w:rPr>
          <w:rFonts w:ascii="Arial" w:hAnsi="Arial" w:cs="Arial"/>
          <w:sz w:val="22"/>
          <w:szCs w:val="22"/>
        </w:rPr>
        <w:t xml:space="preserve"> et de soutenir les initiatives </w:t>
      </w:r>
      <w:r w:rsidR="00B06A09">
        <w:rPr>
          <w:rFonts w:ascii="Arial" w:hAnsi="Arial" w:cs="Arial"/>
          <w:sz w:val="22"/>
          <w:szCs w:val="22"/>
        </w:rPr>
        <w:t xml:space="preserve">qui </w:t>
      </w:r>
      <w:r w:rsidR="006A3828">
        <w:rPr>
          <w:rFonts w:ascii="Arial" w:hAnsi="Arial" w:cs="Arial"/>
          <w:sz w:val="22"/>
          <w:szCs w:val="22"/>
        </w:rPr>
        <w:t>assureront son application</w:t>
      </w:r>
      <w:r w:rsidR="00B06A09">
        <w:rPr>
          <w:rFonts w:ascii="Arial" w:hAnsi="Arial" w:cs="Arial"/>
          <w:sz w:val="22"/>
          <w:szCs w:val="22"/>
        </w:rPr>
        <w:t xml:space="preserve"> </w:t>
      </w:r>
      <w:r w:rsidR="006F767C">
        <w:rPr>
          <w:rFonts w:ascii="Arial" w:hAnsi="Arial" w:cs="Arial"/>
          <w:sz w:val="22"/>
          <w:szCs w:val="22"/>
        </w:rPr>
        <w:t>au CPE ________________________________.</w:t>
      </w:r>
    </w:p>
    <w:p w14:paraId="25EE9B94" w14:textId="214E37C3" w:rsidR="0006496B" w:rsidRPr="00C43B18" w:rsidRDefault="0006496B" w:rsidP="008D372D">
      <w:pPr>
        <w:pStyle w:val="Corpsdetexte2"/>
        <w:spacing w:before="120" w:after="240"/>
        <w:jc w:val="both"/>
        <w:rPr>
          <w:rFonts w:ascii="Arial" w:hAnsi="Arial" w:cs="Arial"/>
          <w:sz w:val="22"/>
          <w:szCs w:val="22"/>
        </w:rPr>
      </w:pPr>
    </w:p>
    <w:p w14:paraId="3D82088D" w14:textId="77777777" w:rsidR="003263B3" w:rsidRPr="00252560" w:rsidRDefault="003263B3" w:rsidP="008D372D">
      <w:pPr>
        <w:pStyle w:val="Corpsdetexte2"/>
        <w:spacing w:before="120" w:after="240"/>
        <w:jc w:val="both"/>
        <w:rPr>
          <w:rFonts w:ascii="Arial" w:hAnsi="Arial" w:cs="Arial"/>
          <w:sz w:val="22"/>
          <w:szCs w:val="22"/>
        </w:rPr>
      </w:pPr>
    </w:p>
    <w:p w14:paraId="1B7794D0" w14:textId="77777777" w:rsidR="008D372D" w:rsidRPr="00252560" w:rsidRDefault="008D372D" w:rsidP="008D372D">
      <w:pPr>
        <w:pStyle w:val="Corpsdetexte"/>
        <w:spacing w:before="120" w:after="240"/>
        <w:jc w:val="right"/>
        <w:rPr>
          <w:rFonts w:ascii="Arial" w:hAnsi="Arial" w:cs="Arial"/>
          <w:b/>
          <w:caps/>
          <w:sz w:val="22"/>
          <w:szCs w:val="22"/>
        </w:rPr>
      </w:pPr>
      <w:r w:rsidRPr="00252560">
        <w:rPr>
          <w:rFonts w:ascii="Arial" w:hAnsi="Arial" w:cs="Arial"/>
          <w:b/>
          <w:caps/>
          <w:sz w:val="22"/>
          <w:szCs w:val="22"/>
        </w:rPr>
        <w:t>Adopté à l’unanimité.</w:t>
      </w:r>
    </w:p>
    <w:p w14:paraId="5594C176" w14:textId="77777777" w:rsidR="008D372D" w:rsidRPr="00252560" w:rsidRDefault="008D372D" w:rsidP="008D372D">
      <w:pPr>
        <w:rPr>
          <w:rFonts w:ascii="Arial" w:hAnsi="Arial" w:cs="Arial"/>
          <w:sz w:val="22"/>
          <w:szCs w:val="22"/>
        </w:rPr>
      </w:pPr>
    </w:p>
    <w:p w14:paraId="742A698D" w14:textId="77777777" w:rsidR="008D372D" w:rsidRPr="00252560" w:rsidRDefault="008D372D" w:rsidP="008D372D">
      <w:pPr>
        <w:rPr>
          <w:rFonts w:ascii="Arial" w:eastAsia="Times" w:hAnsi="Arial" w:cs="Arial"/>
          <w:sz w:val="22"/>
          <w:szCs w:val="22"/>
          <w:lang w:eastAsia="fr-FR"/>
        </w:rPr>
      </w:pPr>
    </w:p>
    <w:p w14:paraId="1A202DED" w14:textId="77777777" w:rsidR="008D372D" w:rsidRPr="00252560" w:rsidRDefault="008D372D" w:rsidP="008D372D">
      <w:pPr>
        <w:rPr>
          <w:rFonts w:ascii="Arial" w:eastAsia="Times" w:hAnsi="Arial" w:cs="Arial"/>
          <w:sz w:val="22"/>
          <w:szCs w:val="22"/>
          <w:lang w:eastAsia="fr-FR"/>
        </w:rPr>
      </w:pPr>
    </w:p>
    <w:p w14:paraId="5F8EAB19" w14:textId="77777777" w:rsidR="008D372D" w:rsidRPr="00252560" w:rsidRDefault="008D372D" w:rsidP="008D372D">
      <w:pPr>
        <w:rPr>
          <w:rFonts w:ascii="Arial" w:eastAsia="Times" w:hAnsi="Arial" w:cs="Arial"/>
          <w:sz w:val="22"/>
          <w:szCs w:val="22"/>
          <w:lang w:eastAsia="fr-FR"/>
        </w:rPr>
      </w:pPr>
    </w:p>
    <w:p w14:paraId="578C0496" w14:textId="56E5A168" w:rsidR="008D372D" w:rsidRPr="00252560" w:rsidRDefault="00C43B18" w:rsidP="008D372D">
      <w:pPr>
        <w:rPr>
          <w:rFonts w:ascii="Arial" w:eastAsia="Times" w:hAnsi="Arial" w:cs="Arial"/>
          <w:sz w:val="22"/>
          <w:szCs w:val="22"/>
          <w:lang w:eastAsia="fr-FR"/>
        </w:rPr>
      </w:pPr>
      <w:r>
        <w:rPr>
          <w:rFonts w:ascii="Arial" w:eastAsia="Times" w:hAnsi="Arial" w:cs="Arial"/>
          <w:sz w:val="22"/>
          <w:szCs w:val="22"/>
          <w:lang w:eastAsia="fr-FR"/>
        </w:rPr>
        <w:t>DATE</w:t>
      </w:r>
    </w:p>
    <w:p w14:paraId="3198CE54" w14:textId="77777777" w:rsidR="008D372D" w:rsidRPr="00252560" w:rsidRDefault="008D372D" w:rsidP="008D372D">
      <w:pPr>
        <w:rPr>
          <w:rFonts w:ascii="Arial" w:eastAsia="Times" w:hAnsi="Arial" w:cs="Arial"/>
          <w:sz w:val="22"/>
          <w:szCs w:val="22"/>
          <w:lang w:eastAsia="fr-FR"/>
        </w:rPr>
      </w:pPr>
    </w:p>
    <w:p w14:paraId="4E302C34" w14:textId="77777777" w:rsidR="008D372D" w:rsidRPr="00252560" w:rsidRDefault="008D372D" w:rsidP="008D372D">
      <w:pPr>
        <w:rPr>
          <w:rFonts w:ascii="Arial" w:eastAsia="Times" w:hAnsi="Arial" w:cs="Arial"/>
          <w:sz w:val="22"/>
          <w:szCs w:val="22"/>
          <w:lang w:eastAsia="fr-FR"/>
        </w:rPr>
      </w:pPr>
      <w:r w:rsidRPr="00252560">
        <w:rPr>
          <w:rFonts w:ascii="Arial" w:eastAsia="Times" w:hAnsi="Arial" w:cs="Arial"/>
          <w:sz w:val="22"/>
          <w:szCs w:val="22"/>
          <w:lang w:eastAsia="fr-FR"/>
        </w:rPr>
        <w:t>____________________</w:t>
      </w:r>
    </w:p>
    <w:p w14:paraId="10B9234E" w14:textId="77777777" w:rsidR="00C43B18" w:rsidRDefault="00C43B18" w:rsidP="008D372D">
      <w:pPr>
        <w:rPr>
          <w:rFonts w:ascii="Arial" w:eastAsia="Times" w:hAnsi="Arial" w:cs="Arial"/>
          <w:sz w:val="22"/>
          <w:szCs w:val="22"/>
          <w:lang w:eastAsia="fr-FR"/>
        </w:rPr>
      </w:pPr>
    </w:p>
    <w:p w14:paraId="45961D09" w14:textId="2519C3F3" w:rsidR="000E3392" w:rsidRDefault="000E3392" w:rsidP="008D372D">
      <w:pPr>
        <w:rPr>
          <w:rFonts w:ascii="Arial" w:eastAsia="Times" w:hAnsi="Arial" w:cs="Arial"/>
          <w:sz w:val="22"/>
          <w:szCs w:val="22"/>
          <w:lang w:eastAsia="fr-FR"/>
        </w:rPr>
      </w:pPr>
      <w:r>
        <w:rPr>
          <w:rFonts w:ascii="Arial" w:eastAsia="Times" w:hAnsi="Arial" w:cs="Arial"/>
          <w:sz w:val="22"/>
          <w:szCs w:val="22"/>
          <w:lang w:eastAsia="fr-FR"/>
        </w:rPr>
        <w:t>Secrétaire</w:t>
      </w:r>
    </w:p>
    <w:p w14:paraId="1BC2A92F" w14:textId="77777777" w:rsidR="006F767C" w:rsidRDefault="006F767C" w:rsidP="008D372D">
      <w:pPr>
        <w:rPr>
          <w:rFonts w:ascii="Arial" w:eastAsia="Times" w:hAnsi="Arial" w:cs="Arial"/>
          <w:sz w:val="22"/>
          <w:szCs w:val="22"/>
          <w:lang w:eastAsia="fr-FR"/>
        </w:rPr>
      </w:pPr>
    </w:p>
    <w:p w14:paraId="15E13409" w14:textId="77777777" w:rsidR="006F767C" w:rsidRDefault="006F767C" w:rsidP="008D372D">
      <w:pPr>
        <w:rPr>
          <w:rFonts w:ascii="Arial" w:eastAsia="Times" w:hAnsi="Arial" w:cs="Arial"/>
          <w:sz w:val="22"/>
          <w:szCs w:val="22"/>
          <w:lang w:eastAsia="fr-FR"/>
        </w:rPr>
      </w:pPr>
    </w:p>
    <w:p w14:paraId="7B960D71" w14:textId="3509D951" w:rsidR="006F767C" w:rsidRPr="006F767C" w:rsidRDefault="006F767C" w:rsidP="006F767C">
      <w:pPr>
        <w:jc w:val="center"/>
        <w:rPr>
          <w:rFonts w:ascii="Arial" w:eastAsia="Times" w:hAnsi="Arial" w:cs="Arial"/>
          <w:b/>
          <w:sz w:val="22"/>
          <w:szCs w:val="22"/>
          <w:lang w:eastAsia="fr-FR"/>
        </w:rPr>
      </w:pPr>
      <w:r w:rsidRPr="006F767C">
        <w:rPr>
          <w:rFonts w:ascii="Arial" w:eastAsia="Times" w:hAnsi="Arial" w:cs="Arial"/>
          <w:b/>
          <w:sz w:val="22"/>
          <w:szCs w:val="22"/>
          <w:lang w:eastAsia="fr-FR"/>
        </w:rPr>
        <w:t>Une fois la résolution adoptée, merci d’en fai</w:t>
      </w:r>
      <w:r>
        <w:rPr>
          <w:rFonts w:ascii="Arial" w:eastAsia="Times" w:hAnsi="Arial" w:cs="Arial"/>
          <w:b/>
          <w:sz w:val="22"/>
          <w:szCs w:val="22"/>
          <w:lang w:eastAsia="fr-FR"/>
        </w:rPr>
        <w:t>re parvenir une copie au RCPEM</w:t>
      </w:r>
      <w:r>
        <w:rPr>
          <w:rFonts w:ascii="Arial" w:eastAsia="Times" w:hAnsi="Arial" w:cs="Arial"/>
          <w:b/>
          <w:sz w:val="22"/>
          <w:szCs w:val="22"/>
          <w:lang w:eastAsia="fr-FR"/>
        </w:rPr>
        <w:br/>
      </w:r>
      <w:bookmarkStart w:id="0" w:name="_GoBack"/>
      <w:bookmarkEnd w:id="0"/>
      <w:r w:rsidRPr="006F767C">
        <w:rPr>
          <w:rFonts w:ascii="Arial" w:eastAsia="Times" w:hAnsi="Arial" w:cs="Arial"/>
          <w:b/>
          <w:sz w:val="22"/>
          <w:szCs w:val="22"/>
          <w:lang w:eastAsia="fr-FR"/>
        </w:rPr>
        <w:t>par courriel à brigittelepine@rcpem.com.</w:t>
      </w:r>
    </w:p>
    <w:p w14:paraId="468E8F87" w14:textId="77777777" w:rsidR="006F767C" w:rsidRPr="00252560" w:rsidRDefault="006F767C" w:rsidP="008D372D">
      <w:pPr>
        <w:rPr>
          <w:rFonts w:ascii="Arial" w:eastAsia="Times" w:hAnsi="Arial" w:cs="Arial"/>
          <w:sz w:val="22"/>
          <w:szCs w:val="22"/>
          <w:lang w:eastAsia="fr-FR"/>
        </w:rPr>
      </w:pPr>
    </w:p>
    <w:sectPr w:rsidR="006F767C" w:rsidRPr="00252560" w:rsidSect="00BA4684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NWIY E+ Helvetica Neue L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F22"/>
    <w:multiLevelType w:val="hybridMultilevel"/>
    <w:tmpl w:val="FF785DAA"/>
    <w:lvl w:ilvl="0" w:tplc="8A488800">
      <w:start w:val="8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en-US" w:vendorID="64" w:dllVersion="131078" w:nlCheck="1" w:checkStyle="1"/>
  <w:activeWritingStyle w:appName="MSWord" w:lang="fr-CA" w:vendorID="64" w:dllVersion="131078" w:nlCheck="1" w:checkStyle="1"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6B"/>
    <w:rsid w:val="00035F70"/>
    <w:rsid w:val="0006496B"/>
    <w:rsid w:val="000E3392"/>
    <w:rsid w:val="00252560"/>
    <w:rsid w:val="00271C55"/>
    <w:rsid w:val="002B3E7F"/>
    <w:rsid w:val="003263B3"/>
    <w:rsid w:val="00366BC6"/>
    <w:rsid w:val="00456524"/>
    <w:rsid w:val="004F07B4"/>
    <w:rsid w:val="004F308A"/>
    <w:rsid w:val="00500CB5"/>
    <w:rsid w:val="005E1BBF"/>
    <w:rsid w:val="006A3828"/>
    <w:rsid w:val="006F767C"/>
    <w:rsid w:val="008D372D"/>
    <w:rsid w:val="00941A23"/>
    <w:rsid w:val="009E37A5"/>
    <w:rsid w:val="00A74AD7"/>
    <w:rsid w:val="00B06A09"/>
    <w:rsid w:val="00BA4684"/>
    <w:rsid w:val="00BD25A6"/>
    <w:rsid w:val="00C43B18"/>
    <w:rsid w:val="00ED4C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D28B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96B"/>
    <w:rPr>
      <w:rFonts w:ascii="Times New Roman" w:eastAsia="Times New Roman" w:hAnsi="Times New Roman" w:cs="Times New Roman"/>
    </w:rPr>
  </w:style>
  <w:style w:type="paragraph" w:styleId="Titre6">
    <w:name w:val="heading 6"/>
    <w:basedOn w:val="Normal"/>
    <w:next w:val="Normal"/>
    <w:link w:val="Titre6Car"/>
    <w:qFormat/>
    <w:rsid w:val="008D372D"/>
    <w:pPr>
      <w:keepNext/>
      <w:jc w:val="both"/>
      <w:outlineLvl w:val="5"/>
    </w:pPr>
    <w:rPr>
      <w:rFonts w:ascii="Arial" w:eastAsia="Times" w:hAnsi="Arial"/>
      <w:b/>
      <w:sz w:val="22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8D372D"/>
    <w:rPr>
      <w:rFonts w:ascii="Arial" w:eastAsia="Times" w:hAnsi="Arial" w:cs="Times New Roman"/>
      <w:b/>
      <w:sz w:val="22"/>
      <w:u w:val="single"/>
      <w:lang w:eastAsia="fr-FR"/>
    </w:rPr>
  </w:style>
  <w:style w:type="paragraph" w:styleId="Corpsdetexte2">
    <w:name w:val="Body Text 2"/>
    <w:basedOn w:val="Normal"/>
    <w:link w:val="Corpsdetexte2Car"/>
    <w:rsid w:val="008D372D"/>
    <w:pPr>
      <w:jc w:val="center"/>
    </w:pPr>
    <w:rPr>
      <w:rFonts w:ascii="Times" w:eastAsia="Times" w:hAnsi="Times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8D372D"/>
    <w:rPr>
      <w:rFonts w:ascii="Times" w:eastAsia="Times" w:hAnsi="Times" w:cs="Times New Roman"/>
      <w:lang w:eastAsia="fr-FR"/>
    </w:rPr>
  </w:style>
  <w:style w:type="paragraph" w:styleId="Titre">
    <w:name w:val="Title"/>
    <w:basedOn w:val="Normal"/>
    <w:link w:val="TitreCar"/>
    <w:qFormat/>
    <w:rsid w:val="008D372D"/>
    <w:pPr>
      <w:ind w:right="-284"/>
      <w:jc w:val="center"/>
    </w:pPr>
    <w:rPr>
      <w:rFonts w:ascii="Arial" w:eastAsia="Times" w:hAnsi="Arial"/>
      <w:b/>
      <w:lang w:eastAsia="fr-FR"/>
    </w:rPr>
  </w:style>
  <w:style w:type="character" w:customStyle="1" w:styleId="TitreCar">
    <w:name w:val="Titre Car"/>
    <w:basedOn w:val="Policepardfaut"/>
    <w:link w:val="Titre"/>
    <w:rsid w:val="008D372D"/>
    <w:rPr>
      <w:rFonts w:ascii="Arial" w:eastAsia="Times" w:hAnsi="Arial" w:cs="Times New Roman"/>
      <w:b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D372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D372D"/>
    <w:rPr>
      <w:rFonts w:ascii="Times New Roman" w:eastAsia="Times New Roman" w:hAnsi="Times New Roman" w:cs="Times New Roman"/>
      <w:lang w:val="en-US"/>
    </w:rPr>
  </w:style>
  <w:style w:type="paragraph" w:styleId="En-tte">
    <w:name w:val="header"/>
    <w:basedOn w:val="Normal"/>
    <w:link w:val="En-tteCar"/>
    <w:uiPriority w:val="99"/>
    <w:unhideWhenUsed/>
    <w:rsid w:val="00BA4684"/>
    <w:pPr>
      <w:tabs>
        <w:tab w:val="center" w:pos="4536"/>
        <w:tab w:val="right" w:pos="9072"/>
      </w:tabs>
    </w:pPr>
    <w:rPr>
      <w:rFonts w:ascii="Arial" w:eastAsiaTheme="minorEastAsia" w:hAnsi="Arial" w:cstheme="minorBidi"/>
      <w:color w:val="000000" w:themeColor="text1"/>
      <w:sz w:val="22"/>
      <w:szCs w:val="22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BA4684"/>
    <w:rPr>
      <w:rFonts w:ascii="Arial" w:eastAsiaTheme="minorEastAsia" w:hAnsi="Arial"/>
      <w:color w:val="000000" w:themeColor="text1"/>
      <w:sz w:val="22"/>
      <w:szCs w:val="22"/>
      <w:lang w:eastAsia="fr-FR"/>
    </w:rPr>
  </w:style>
  <w:style w:type="paragraph" w:customStyle="1" w:styleId="Default">
    <w:name w:val="Default"/>
    <w:rsid w:val="00C43B18"/>
    <w:pPr>
      <w:autoSpaceDE w:val="0"/>
      <w:autoSpaceDN w:val="0"/>
      <w:adjustRightInd w:val="0"/>
    </w:pPr>
    <w:rPr>
      <w:rFonts w:ascii="LNWIY E+ Helvetica Neue LT" w:hAnsi="LNWIY E+ Helvetica Neue LT" w:cs="LNWIY E+ Helvetica Neue LT"/>
      <w:color w:val="000000"/>
    </w:rPr>
  </w:style>
  <w:style w:type="character" w:customStyle="1" w:styleId="apple-converted-space">
    <w:name w:val="apple-converted-space"/>
    <w:basedOn w:val="Policepardfaut"/>
    <w:rsid w:val="00BD25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96B"/>
    <w:rPr>
      <w:rFonts w:ascii="Times New Roman" w:eastAsia="Times New Roman" w:hAnsi="Times New Roman" w:cs="Times New Roman"/>
    </w:rPr>
  </w:style>
  <w:style w:type="paragraph" w:styleId="Titre6">
    <w:name w:val="heading 6"/>
    <w:basedOn w:val="Normal"/>
    <w:next w:val="Normal"/>
    <w:link w:val="Titre6Car"/>
    <w:qFormat/>
    <w:rsid w:val="008D372D"/>
    <w:pPr>
      <w:keepNext/>
      <w:jc w:val="both"/>
      <w:outlineLvl w:val="5"/>
    </w:pPr>
    <w:rPr>
      <w:rFonts w:ascii="Arial" w:eastAsia="Times" w:hAnsi="Arial"/>
      <w:b/>
      <w:sz w:val="22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8D372D"/>
    <w:rPr>
      <w:rFonts w:ascii="Arial" w:eastAsia="Times" w:hAnsi="Arial" w:cs="Times New Roman"/>
      <w:b/>
      <w:sz w:val="22"/>
      <w:u w:val="single"/>
      <w:lang w:eastAsia="fr-FR"/>
    </w:rPr>
  </w:style>
  <w:style w:type="paragraph" w:styleId="Corpsdetexte2">
    <w:name w:val="Body Text 2"/>
    <w:basedOn w:val="Normal"/>
    <w:link w:val="Corpsdetexte2Car"/>
    <w:rsid w:val="008D372D"/>
    <w:pPr>
      <w:jc w:val="center"/>
    </w:pPr>
    <w:rPr>
      <w:rFonts w:ascii="Times" w:eastAsia="Times" w:hAnsi="Times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8D372D"/>
    <w:rPr>
      <w:rFonts w:ascii="Times" w:eastAsia="Times" w:hAnsi="Times" w:cs="Times New Roman"/>
      <w:lang w:eastAsia="fr-FR"/>
    </w:rPr>
  </w:style>
  <w:style w:type="paragraph" w:styleId="Titre">
    <w:name w:val="Title"/>
    <w:basedOn w:val="Normal"/>
    <w:link w:val="TitreCar"/>
    <w:qFormat/>
    <w:rsid w:val="008D372D"/>
    <w:pPr>
      <w:ind w:right="-284"/>
      <w:jc w:val="center"/>
    </w:pPr>
    <w:rPr>
      <w:rFonts w:ascii="Arial" w:eastAsia="Times" w:hAnsi="Arial"/>
      <w:b/>
      <w:lang w:eastAsia="fr-FR"/>
    </w:rPr>
  </w:style>
  <w:style w:type="character" w:customStyle="1" w:styleId="TitreCar">
    <w:name w:val="Titre Car"/>
    <w:basedOn w:val="Policepardfaut"/>
    <w:link w:val="Titre"/>
    <w:rsid w:val="008D372D"/>
    <w:rPr>
      <w:rFonts w:ascii="Arial" w:eastAsia="Times" w:hAnsi="Arial" w:cs="Times New Roman"/>
      <w:b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D372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D372D"/>
    <w:rPr>
      <w:rFonts w:ascii="Times New Roman" w:eastAsia="Times New Roman" w:hAnsi="Times New Roman" w:cs="Times New Roman"/>
      <w:lang w:val="en-US"/>
    </w:rPr>
  </w:style>
  <w:style w:type="paragraph" w:styleId="En-tte">
    <w:name w:val="header"/>
    <w:basedOn w:val="Normal"/>
    <w:link w:val="En-tteCar"/>
    <w:uiPriority w:val="99"/>
    <w:unhideWhenUsed/>
    <w:rsid w:val="00BA4684"/>
    <w:pPr>
      <w:tabs>
        <w:tab w:val="center" w:pos="4536"/>
        <w:tab w:val="right" w:pos="9072"/>
      </w:tabs>
    </w:pPr>
    <w:rPr>
      <w:rFonts w:ascii="Arial" w:eastAsiaTheme="minorEastAsia" w:hAnsi="Arial" w:cstheme="minorBidi"/>
      <w:color w:val="000000" w:themeColor="text1"/>
      <w:sz w:val="22"/>
      <w:szCs w:val="22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BA4684"/>
    <w:rPr>
      <w:rFonts w:ascii="Arial" w:eastAsiaTheme="minorEastAsia" w:hAnsi="Arial"/>
      <w:color w:val="000000" w:themeColor="text1"/>
      <w:sz w:val="22"/>
      <w:szCs w:val="22"/>
      <w:lang w:eastAsia="fr-FR"/>
    </w:rPr>
  </w:style>
  <w:style w:type="paragraph" w:customStyle="1" w:styleId="Default">
    <w:name w:val="Default"/>
    <w:rsid w:val="00C43B18"/>
    <w:pPr>
      <w:autoSpaceDE w:val="0"/>
      <w:autoSpaceDN w:val="0"/>
      <w:adjustRightInd w:val="0"/>
    </w:pPr>
    <w:rPr>
      <w:rFonts w:ascii="LNWIY E+ Helvetica Neue LT" w:hAnsi="LNWIY E+ Helvetica Neue LT" w:cs="LNWIY E+ Helvetica Neue LT"/>
      <w:color w:val="000000"/>
    </w:rPr>
  </w:style>
  <w:style w:type="character" w:customStyle="1" w:styleId="apple-converted-space">
    <w:name w:val="apple-converted-space"/>
    <w:basedOn w:val="Policepardfaut"/>
    <w:rsid w:val="00BD2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6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182</Words>
  <Characters>1003</Characters>
  <Application>Microsoft Macintosh Word</Application>
  <DocSecurity>0</DocSecurity>
  <Lines>8</Lines>
  <Paragraphs>2</Paragraphs>
  <ScaleCrop>false</ScaleCrop>
  <Company>RCPEM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 Monteregie</dc:creator>
  <cp:keywords/>
  <cp:lastModifiedBy>Brigitte LEPINE - RCPEM</cp:lastModifiedBy>
  <cp:revision>3</cp:revision>
  <cp:lastPrinted>2017-09-14T17:53:00Z</cp:lastPrinted>
  <dcterms:created xsi:type="dcterms:W3CDTF">2018-06-11T19:01:00Z</dcterms:created>
  <dcterms:modified xsi:type="dcterms:W3CDTF">2018-06-11T20:41:00Z</dcterms:modified>
</cp:coreProperties>
</file>